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f7ea3"/>
          <w:spacing w:val="20"/>
          <w:sz w:val="16"/>
          <w:szCs w:val="16"/>
        </w:rPr>
        <w:t xml:space="preserve">CONTINUITY STARTER WORKSHEET 2 OF 4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e3a5f"/>
          <w:sz w:val="40"/>
          <w:szCs w:val="40"/>
        </w:rPr>
        <w:t xml:space="preserve">What It Runs On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74151"/>
          <w:sz w:val="20"/>
          <w:szCs w:val="20"/>
        </w:rPr>
        <w:t xml:space="preserve">Time: </w:t>
      </w:r>
      <w:r>
        <w:rPr>
          <w:rFonts w:ascii="Arial" w:cs="Arial" w:eastAsia="Arial" w:hAnsi="Arial"/>
          <w:color w:val="374151"/>
          <w:sz w:val="20"/>
          <w:szCs w:val="20"/>
        </w:rPr>
        <w:t xml:space="preserve">About 30 minutes</w:t>
      </w:r>
      <w:r>
        <w:rPr>
          <w:rFonts w:ascii="Arial" w:cs="Arial" w:eastAsia="Arial" w:hAnsi="Arial"/>
          <w:b/>
          <w:bCs/>
          <w:color w:val="374151"/>
          <w:sz w:val="20"/>
          <w:szCs w:val="20"/>
        </w:rPr>
        <w:t xml:space="preserve">     Who to involve: </w:t>
      </w:r>
      <w:r>
        <w:rPr>
          <w:rFonts w:ascii="Arial" w:cs="Arial" w:eastAsia="Arial" w:hAnsi="Arial"/>
          <w:color w:val="374151"/>
          <w:sz w:val="20"/>
          <w:szCs w:val="20"/>
        </w:rPr>
        <w:t xml:space="preserve">Your GIS staff, plus a quick check with IT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single" w:color="0f7ea3" w:sz="24"/>
              <w:bottom w:val="none" w:color="FFFFFF" w:sz="0"/>
              <w:right w:val="none" w:color="FFFFFF" w:sz="0"/>
            </w:tcBorders>
            <w:shd w:fill="eef6fa" w:color="eef6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Why this matters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Every GIS service depends on people, software, data and a place to work. On a normal day those are all there. In a disruption, some of them will not be.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The gaps between "normal day" and "bad day" are your weak spots. Finding them now is how you fix them before you need them.</w:t>
            </w:r>
          </w:p>
        </w:tc>
      </w:tr>
    </w:tbl>
    <w:p>
      <w:pPr>
        <w:spacing w:after="120"/>
      </w:pPr>
    </w:p>
    <w:p>
      <w:pPr>
        <w:keepNext/>
        <w:pBdr>
          <w:bottom w:val="single" w:color="0f7ea3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7ea3"/>
          <w:sz w:val="26"/>
          <w:szCs w:val="26"/>
        </w:rPr>
        <w:t xml:space="preserve">How to fill this in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Write one of your top three services from Worksheet 1 at the top of each table.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For each row, write what the service needs on a normal day.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Then ask: if that were gone tomorrow, what is the backup? If there isn’t one, write "None." That is a gap, and it is exactly what you are looking for.</w:t>
      </w:r>
    </w:p>
    <w:p>
      <w:pPr>
        <w:spacing w:after="120"/>
      </w:pP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Example: Emergency maps for the EOC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3226"/>
        <w:gridCol w:w="3629"/>
        <w:gridCol w:w="1210"/>
      </w:tblGrid>
      <w:tr>
        <w:trPr>
          <w:cantSplit/>
          <w:tblHeader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Needs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 a normal day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If that’s gone, the backup is…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Gap?</w:t>
            </w:r>
          </w:p>
        </w:tc>
      </w:tr>
      <w:tr>
        <w:trPr>
          <w:cantSplit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People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One GIS analyst builds all EOC maps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None. No one else has done it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Software and licenses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ArcGIS Online; ArcGIS Pro license on one office computer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Backup laptop, but its license is not set up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Data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Parcels and roads on the network drive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No offline copy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Place and equipment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GIS office, large-format plotter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EOC has a workstation; no plotter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Partly</w:t>
            </w:r>
          </w:p>
        </w:tc>
      </w:tr>
      <w:tr>
        <w:trPr>
          <w:cantSplit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Partners and vendors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IT help desk; state GIS clearinghouse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Esri support line (number not written down)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6fa" w:color="eef6f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Partly</w:t>
            </w:r>
          </w:p>
        </w:tc>
      </w:tr>
    </w:tbl>
    <w:p>
      <w:pPr>
        <w:spacing w:after="120"/>
      </w:pP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Service 1: ______________________________________________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3226"/>
        <w:gridCol w:w="3629"/>
        <w:gridCol w:w="1210"/>
      </w:tblGrid>
      <w:tr>
        <w:trPr>
          <w:cantSplit/>
          <w:tblHeader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Needs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 a normal day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If that’s gone, the backup is…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Gap?</w:t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People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Software and licenses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Data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Place and equipment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Partners and vendors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Service 2: ______________________________________________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3226"/>
        <w:gridCol w:w="3629"/>
        <w:gridCol w:w="1210"/>
      </w:tblGrid>
      <w:tr>
        <w:trPr>
          <w:cantSplit/>
          <w:tblHeader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Needs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 a normal day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If that’s gone, the backup is…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Gap?</w:t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People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Software and licenses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Data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Place and equipment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Partners and vendors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Service 3: ______________________________________________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3226"/>
        <w:gridCol w:w="3629"/>
        <w:gridCol w:w="1210"/>
      </w:tblGrid>
      <w:tr>
        <w:trPr>
          <w:cantSplit/>
          <w:tblHeader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Needs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 a normal day</w:t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If that’s gone, the backup is…</w:t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e3a5f" w:color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Gap?</w:t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People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Software and licenses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Data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Place and equipment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0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f1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Partners and vendors</w:t>
            </w:r>
          </w:p>
        </w:tc>
        <w:tc>
          <w:tcPr>
            <w:tcW w:type="dxa" w:w="32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362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12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74151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pBdr>
          <w:bottom w:val="single" w:color="0f7ea3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7ea3"/>
          <w:sz w:val="26"/>
          <w:szCs w:val="26"/>
        </w:rPr>
        <w:t xml:space="preserve">Your biggest gaps</w:t>
      </w:r>
    </w:p>
    <w:p>
      <w:pPr>
        <w:spacing w:after="12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Look at every "Yes" in the Gap column. Which three worry you most? These are strong candidates for your 30-day plan in Worksheet 4.</w:t>
      </w:r>
    </w:p>
    <w:p>
      <w:pPr>
        <w:keepNext/>
        <w:spacing w:after="120"/>
      </w:pPr>
      <w:r>
        <w:rPr>
          <w:rFonts w:ascii="Arial" w:cs="Arial" w:eastAsia="Arial" w:hAnsi="Arial"/>
          <w:b/>
          <w:bCs/>
          <w:color w:val="374151"/>
          <w:sz w:val="20"/>
          <w:szCs w:val="20"/>
        </w:rPr>
        <w:t xml:space="preserve">1. </w:t>
      </w:r>
    </w:p>
    <w:p>
      <w:pPr>
        <w:pBdr>
          <w:bottom w:val="single" w:color="cbd5e1" w:sz="4" w:space="1"/>
        </w:pBdr>
        <w:spacing w:after="60" w:before="20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 </w:t>
      </w:r>
    </w:p>
    <w:p>
      <w:pPr>
        <w:keepNext/>
        <w:spacing w:after="120"/>
      </w:pPr>
      <w:r>
        <w:rPr>
          <w:rFonts w:ascii="Arial" w:cs="Arial" w:eastAsia="Arial" w:hAnsi="Arial"/>
          <w:b/>
          <w:bCs/>
          <w:color w:val="374151"/>
          <w:sz w:val="20"/>
          <w:szCs w:val="20"/>
        </w:rPr>
        <w:t xml:space="preserve">2. </w:t>
      </w:r>
    </w:p>
    <w:p>
      <w:pPr>
        <w:pBdr>
          <w:bottom w:val="single" w:color="cbd5e1" w:sz="4" w:space="1"/>
        </w:pBdr>
        <w:spacing w:after="60" w:before="20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 </w:t>
      </w:r>
    </w:p>
    <w:p>
      <w:pPr>
        <w:keepNext/>
        <w:spacing w:after="120"/>
      </w:pPr>
      <w:r>
        <w:rPr>
          <w:rFonts w:ascii="Arial" w:cs="Arial" w:eastAsia="Arial" w:hAnsi="Arial"/>
          <w:b/>
          <w:bCs/>
          <w:color w:val="374151"/>
          <w:sz w:val="20"/>
          <w:szCs w:val="20"/>
        </w:rPr>
        <w:t xml:space="preserve">3. </w:t>
      </w:r>
    </w:p>
    <w:p>
      <w:pPr>
        <w:pBdr>
          <w:bottom w:val="single" w:color="cbd5e1" w:sz="4" w:space="1"/>
        </w:pBdr>
        <w:spacing w:after="60" w:before="200"/>
      </w:pPr>
      <w:r>
        <w:rPr>
          <w:rFonts w:ascii="Arial" w:cs="Arial" w:eastAsia="Arial" w:hAnsi="Arial"/>
          <w:color w:val="374151"/>
          <w:sz w:val="20"/>
          <w:szCs w:val="20"/>
        </w:rPr>
        <w:t xml:space="preserve"> </w:t>
      </w:r>
    </w:p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Common gaps in GIS shops: a software license tied to one computer, no offline copy of key layers, admin passwords only one person knows, and no agreed place to work if the office is closed.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Worksheet 2: What It Runs On  ·  Continuity Atlas  ·  giscontinuity.com/workshop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2: What It Runs On</dc:title>
  <dc:creator>Continuity Atlas</dc:creator>
  <dc:description>Free continuity starter worksheets for GIS teams</dc:description>
  <cp:lastModifiedBy>Un-named</cp:lastModifiedBy>
  <cp:revision>1</cp:revision>
  <dcterms:created xsi:type="dcterms:W3CDTF">2026-10-12T14:27:10.381Z</dcterms:created>
  <dcterms:modified xsi:type="dcterms:W3CDTF">2026-10-12T14:27:10.381Z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